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32404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EE5D9F">
        <w:rPr>
          <w:b/>
          <w:sz w:val="28"/>
          <w:szCs w:val="28"/>
        </w:rPr>
        <w:t>25</w:t>
      </w:r>
      <w:r w:rsidR="004B78DB">
        <w:rPr>
          <w:b/>
          <w:sz w:val="28"/>
          <w:szCs w:val="28"/>
        </w:rPr>
        <w:t>.</w:t>
      </w:r>
      <w:r w:rsidR="00324046">
        <w:rPr>
          <w:b/>
          <w:sz w:val="28"/>
          <w:szCs w:val="28"/>
        </w:rPr>
        <w:t>05</w:t>
      </w:r>
      <w:r w:rsidR="00B0273C">
        <w:rPr>
          <w:b/>
          <w:sz w:val="28"/>
          <w:szCs w:val="28"/>
        </w:rPr>
        <w:t>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3096" w:type="dxa"/>
        <w:tblLayout w:type="fixed"/>
        <w:tblLook w:val="04A0" w:firstRow="1" w:lastRow="0" w:firstColumn="1" w:lastColumn="0" w:noHBand="0" w:noVBand="1"/>
      </w:tblPr>
      <w:tblGrid>
        <w:gridCol w:w="699"/>
        <w:gridCol w:w="2960"/>
        <w:gridCol w:w="1127"/>
        <w:gridCol w:w="1127"/>
        <w:gridCol w:w="1127"/>
        <w:gridCol w:w="845"/>
        <w:gridCol w:w="1267"/>
        <w:gridCol w:w="1127"/>
        <w:gridCol w:w="845"/>
        <w:gridCol w:w="845"/>
        <w:gridCol w:w="1127"/>
      </w:tblGrid>
      <w:tr w:rsidR="00AA0251" w:rsidRPr="009E0F65" w:rsidTr="00A70C90">
        <w:trPr>
          <w:trHeight w:val="848"/>
        </w:trPr>
        <w:tc>
          <w:tcPr>
            <w:tcW w:w="699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6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26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27" w:type="dxa"/>
          </w:tcPr>
          <w:p w:rsidR="00AA0251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DE27DF" w:rsidRPr="00A86234" w:rsidRDefault="00DE27D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84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2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0251" w:rsidRPr="0062606A" w:rsidTr="00A70C90">
        <w:trPr>
          <w:trHeight w:val="584"/>
        </w:trPr>
        <w:tc>
          <w:tcPr>
            <w:tcW w:w="699" w:type="dxa"/>
          </w:tcPr>
          <w:p w:rsidR="00AA0251" w:rsidRPr="00A86234" w:rsidRDefault="00156A3C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60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Гель для ультразвуковых исследований </w:t>
            </w:r>
            <w:proofErr w:type="spellStart"/>
            <w:r>
              <w:rPr>
                <w:rFonts w:ascii="Calibri" w:hAnsi="Calibri"/>
                <w:color w:val="000000"/>
              </w:rPr>
              <w:t>Beegelux</w:t>
            </w:r>
            <w:proofErr w:type="spellEnd"/>
            <w:r>
              <w:rPr>
                <w:rFonts w:ascii="Calibri" w:hAnsi="Calibri"/>
                <w:color w:val="000000"/>
              </w:rPr>
              <w:t>® во флаконе 250 г и в канистре 5л</w:t>
            </w:r>
          </w:p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Нейтрален,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>
              <w:rPr>
                <w:rFonts w:ascii="Calibri" w:hAnsi="Calibri"/>
                <w:color w:val="000000"/>
              </w:rPr>
              <w:t>карбомер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(940), глицерин, </w:t>
            </w:r>
            <w:proofErr w:type="spellStart"/>
            <w:r>
              <w:rPr>
                <w:rFonts w:ascii="Calibri" w:hAnsi="Calibri"/>
                <w:color w:val="000000"/>
              </w:rPr>
              <w:t>триэтаноламин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додецилсульфат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натрия, Tween-80, этил гидроксид </w:t>
            </w:r>
            <w:proofErr w:type="spellStart"/>
            <w:r>
              <w:rPr>
                <w:rFonts w:ascii="Calibri" w:hAnsi="Calibri"/>
                <w:color w:val="000000"/>
              </w:rPr>
              <w:t>бензоата</w:t>
            </w:r>
            <w:proofErr w:type="spellEnd"/>
            <w:r>
              <w:rPr>
                <w:rFonts w:ascii="Calibri" w:hAnsi="Calibri"/>
                <w:color w:val="000000"/>
              </w:rPr>
              <w:t>, дистиллированная вода. Срок годности - 2 года.</w:t>
            </w:r>
          </w:p>
          <w:p w:rsidR="00AA0251" w:rsidRPr="00283DF1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DE1D73" w:rsidRDefault="00D17228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канистра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62606A" w:rsidRDefault="001F215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434,34</w:t>
            </w:r>
          </w:p>
        </w:tc>
        <w:tc>
          <w:tcPr>
            <w:tcW w:w="1127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62606A" w:rsidRDefault="00AA0251" w:rsidP="00482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A0251" w:rsidRPr="0062606A" w:rsidRDefault="001F2158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845" w:type="dxa"/>
            <w:vAlign w:val="bottom"/>
          </w:tcPr>
          <w:p w:rsidR="00AA0251" w:rsidRDefault="001F215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7" w:type="dxa"/>
            <w:vAlign w:val="bottom"/>
          </w:tcPr>
          <w:p w:rsidR="00AA0251" w:rsidRDefault="001F2158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434-34</w:t>
            </w:r>
            <w:r w:rsidR="00E5134F">
              <w:rPr>
                <w:rFonts w:ascii="Calibri" w:hAnsi="Calibri"/>
                <w:color w:val="000000"/>
                <w:sz w:val="26"/>
                <w:szCs w:val="26"/>
              </w:rPr>
              <w:t>тг.</w:t>
            </w:r>
          </w:p>
        </w:tc>
      </w:tr>
      <w:tr w:rsidR="00AA0251" w:rsidRPr="009E0F65" w:rsidTr="00A70C90">
        <w:trPr>
          <w:trHeight w:val="806"/>
        </w:trPr>
        <w:tc>
          <w:tcPr>
            <w:tcW w:w="699" w:type="dxa"/>
          </w:tcPr>
          <w:p w:rsidR="00AA0251" w:rsidRPr="00A86234" w:rsidRDefault="00156A3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60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Бинт марлевый медицинский не </w:t>
            </w:r>
            <w:r w:rsidR="005C40A4">
              <w:rPr>
                <w:rFonts w:ascii="Calibri" w:hAnsi="Calibri"/>
                <w:color w:val="000000"/>
              </w:rPr>
              <w:t xml:space="preserve">стерильный размером : </w:t>
            </w:r>
            <w:r>
              <w:rPr>
                <w:rFonts w:ascii="Calibri" w:hAnsi="Calibri"/>
                <w:color w:val="000000"/>
              </w:rPr>
              <w:t>7м х 14см</w:t>
            </w:r>
          </w:p>
          <w:p w:rsidR="00AA0251" w:rsidRPr="00DA532A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</w:t>
            </w:r>
          </w:p>
          <w:p w:rsidR="00AA0251" w:rsidRPr="00DA532A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DA532A" w:rsidRDefault="00E5134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110,00</w:t>
            </w:r>
          </w:p>
        </w:tc>
        <w:tc>
          <w:tcPr>
            <w:tcW w:w="1127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E1D73" w:rsidRDefault="00DE1D73" w:rsidP="00DE1D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A0251" w:rsidRPr="00A86234" w:rsidRDefault="00E5134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110000-00</w:t>
            </w:r>
            <w:r w:rsidR="005C40A4">
              <w:rPr>
                <w:rFonts w:ascii="Times New Roman" w:hAnsi="Times New Roman" w:cs="Times New Roman"/>
                <w:b/>
                <w:sz w:val="20"/>
                <w:szCs w:val="20"/>
              </w:rPr>
              <w:t>тг.</w:t>
            </w:r>
          </w:p>
        </w:tc>
      </w:tr>
      <w:tr w:rsidR="00DE1D73" w:rsidRPr="009E0F65" w:rsidTr="00A70C90">
        <w:trPr>
          <w:trHeight w:val="806"/>
        </w:trPr>
        <w:tc>
          <w:tcPr>
            <w:tcW w:w="699" w:type="dxa"/>
          </w:tcPr>
          <w:p w:rsidR="00DE1D73" w:rsidRDefault="00DE1D7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5C40A4" w:rsidRDefault="005C40A4" w:rsidP="005C40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Бинт марлевый медицинский  стерильный размером : 7м х 14см</w:t>
            </w:r>
          </w:p>
          <w:p w:rsidR="00DE1D73" w:rsidRPr="00DA532A" w:rsidRDefault="00DE1D7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E0698B" w:rsidRPr="00E0698B" w:rsidRDefault="005C40A4" w:rsidP="00E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27" w:type="dxa"/>
          </w:tcPr>
          <w:p w:rsidR="00DE1D73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127" w:type="dxa"/>
          </w:tcPr>
          <w:p w:rsidR="00DE1D73" w:rsidRPr="00A86234" w:rsidRDefault="00DE1D7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E1D73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67" w:type="dxa"/>
          </w:tcPr>
          <w:p w:rsidR="00DE1D73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27" w:type="dxa"/>
          </w:tcPr>
          <w:p w:rsidR="00DE1D73" w:rsidRPr="00E0698B" w:rsidRDefault="005C40A4" w:rsidP="00E06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</w:tcPr>
          <w:p w:rsidR="00DE1D73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845" w:type="dxa"/>
          </w:tcPr>
          <w:p w:rsidR="00DE1D73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27" w:type="dxa"/>
          </w:tcPr>
          <w:p w:rsidR="00DE1D73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70000-00тг</w:t>
            </w:r>
          </w:p>
        </w:tc>
      </w:tr>
      <w:tr w:rsidR="00DE1D73" w:rsidRPr="009E0F65" w:rsidTr="00A70C90">
        <w:trPr>
          <w:trHeight w:val="806"/>
        </w:trPr>
        <w:tc>
          <w:tcPr>
            <w:tcW w:w="699" w:type="dxa"/>
          </w:tcPr>
          <w:p w:rsidR="00DE1D73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5C40A4" w:rsidRDefault="005C40A4" w:rsidP="005C40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Термоиндикаторы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ТИП-120, ТИП-132 ТИД-180 для контроля режима работы ст</w:t>
            </w:r>
            <w:r w:rsidR="00C86796">
              <w:rPr>
                <w:rFonts w:ascii="Calibri" w:hAnsi="Calibri"/>
                <w:color w:val="000000"/>
              </w:rPr>
              <w:t>ерилизаторов, в упаковках по 1000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  <w:p w:rsidR="00DE1D73" w:rsidRPr="00DA532A" w:rsidRDefault="00DE1D7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Default="005C40A4" w:rsidP="005C4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  <w:p w:rsidR="00C86796" w:rsidRDefault="00C86796" w:rsidP="005C4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0A4" w:rsidRDefault="005C40A4" w:rsidP="005C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86796" w:rsidRDefault="00C86796" w:rsidP="005C4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Default="000575A6" w:rsidP="005C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575A6" w:rsidRPr="00DA532A" w:rsidRDefault="000575A6" w:rsidP="005C4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C86796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  <w:tc>
          <w:tcPr>
            <w:tcW w:w="1127" w:type="dxa"/>
          </w:tcPr>
          <w:p w:rsidR="00DE1D73" w:rsidRPr="00A86234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1уп.</w:t>
            </w:r>
          </w:p>
        </w:tc>
        <w:tc>
          <w:tcPr>
            <w:tcW w:w="845" w:type="dxa"/>
          </w:tcPr>
          <w:p w:rsidR="00DE1D73" w:rsidRPr="00A86234" w:rsidRDefault="00DE1D7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86796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1уп.</w:t>
            </w:r>
          </w:p>
          <w:p w:rsidR="00C86796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1уп.</w:t>
            </w:r>
          </w:p>
        </w:tc>
        <w:tc>
          <w:tcPr>
            <w:tcW w:w="1127" w:type="dxa"/>
          </w:tcPr>
          <w:p w:rsidR="00C86796" w:rsidRDefault="000575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1уп.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1уп.</w:t>
            </w:r>
          </w:p>
        </w:tc>
        <w:tc>
          <w:tcPr>
            <w:tcW w:w="845" w:type="dxa"/>
          </w:tcPr>
          <w:p w:rsidR="00DE1D73" w:rsidRDefault="000575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2уп.</w:t>
            </w:r>
          </w:p>
        </w:tc>
        <w:tc>
          <w:tcPr>
            <w:tcW w:w="845" w:type="dxa"/>
          </w:tcPr>
          <w:p w:rsidR="00C86796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C86796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32500-00тг.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6500-00тг.</w:t>
            </w:r>
          </w:p>
          <w:p w:rsid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73" w:rsidRPr="00C86796" w:rsidRDefault="00C86796" w:rsidP="00C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6500-00тг</w:t>
            </w:r>
          </w:p>
        </w:tc>
      </w:tr>
      <w:tr w:rsidR="005C40A4" w:rsidRPr="009E0F65" w:rsidTr="00A70C90">
        <w:trPr>
          <w:trHeight w:val="806"/>
        </w:trPr>
        <w:tc>
          <w:tcPr>
            <w:tcW w:w="699" w:type="dxa"/>
          </w:tcPr>
          <w:p w:rsidR="005C40A4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Вата медицинская гигроскопическая хирургическая нестерильная по  100 грамм</w:t>
            </w:r>
          </w:p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DA532A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штука</w:t>
            </w:r>
          </w:p>
        </w:tc>
        <w:tc>
          <w:tcPr>
            <w:tcW w:w="1127" w:type="dxa"/>
          </w:tcPr>
          <w:p w:rsidR="005C40A4" w:rsidRPr="00DA532A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127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  <w:p w:rsidR="005C40A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A86234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81000-00тг.</w:t>
            </w:r>
          </w:p>
        </w:tc>
      </w:tr>
      <w:tr w:rsidR="005C40A4" w:rsidRPr="009E0F65" w:rsidTr="00A70C90">
        <w:trPr>
          <w:trHeight w:val="806"/>
        </w:trPr>
        <w:tc>
          <w:tcPr>
            <w:tcW w:w="699" w:type="dxa"/>
          </w:tcPr>
          <w:p w:rsidR="005C40A4" w:rsidRDefault="00C8679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0" w:type="dxa"/>
          </w:tcPr>
          <w:p w:rsidR="00C86796" w:rsidRDefault="00C86796" w:rsidP="00C86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Марля медицинская «</w:t>
            </w:r>
            <w:proofErr w:type="spellStart"/>
            <w:r>
              <w:rPr>
                <w:rFonts w:ascii="Calibri" w:hAnsi="Calibri"/>
                <w:color w:val="000000"/>
              </w:rPr>
              <w:t>Dolce-Pharm</w:t>
            </w:r>
            <w:proofErr w:type="spellEnd"/>
            <w:r>
              <w:rPr>
                <w:rFonts w:ascii="Calibri" w:hAnsi="Calibri"/>
                <w:color w:val="000000"/>
              </w:rPr>
              <w:t>» нестерильная, в к</w:t>
            </w:r>
            <w:r w:rsidR="00D76FAD">
              <w:rPr>
                <w:rFonts w:ascii="Calibri" w:hAnsi="Calibri"/>
                <w:color w:val="000000"/>
              </w:rPr>
              <w:t xml:space="preserve">усках, размеры: </w:t>
            </w:r>
            <w:r>
              <w:rPr>
                <w:rFonts w:ascii="Calibri" w:hAnsi="Calibri"/>
                <w:color w:val="000000"/>
              </w:rPr>
              <w:t xml:space="preserve"> 5</w:t>
            </w:r>
            <w:r w:rsidR="00D76FAD">
              <w:rPr>
                <w:rFonts w:ascii="Calibri" w:hAnsi="Calibri"/>
                <w:color w:val="000000"/>
              </w:rPr>
              <w:t>м х 90см</w:t>
            </w:r>
          </w:p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DA532A" w:rsidRDefault="00D76F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12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76FAD" w:rsidRDefault="00D76FAD" w:rsidP="00D76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D76FAD" w:rsidRDefault="00D76FAD" w:rsidP="00D76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C40A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D76FAD" w:rsidRDefault="00D76FAD" w:rsidP="00D76F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A86234" w:rsidRDefault="00D76FAD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195000-00тг.</w:t>
            </w:r>
          </w:p>
        </w:tc>
      </w:tr>
      <w:tr w:rsidR="005C40A4" w:rsidRPr="009E0F65" w:rsidTr="00A70C90">
        <w:trPr>
          <w:trHeight w:val="806"/>
        </w:trPr>
        <w:tc>
          <w:tcPr>
            <w:tcW w:w="699" w:type="dxa"/>
          </w:tcPr>
          <w:p w:rsidR="005C40A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DA532A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C40A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5C40A4" w:rsidRPr="00A86234" w:rsidRDefault="005C40A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C90" w:rsidRPr="009E0F65" w:rsidTr="005E10F4">
        <w:trPr>
          <w:trHeight w:val="1754"/>
        </w:trPr>
        <w:tc>
          <w:tcPr>
            <w:tcW w:w="13096" w:type="dxa"/>
            <w:gridSpan w:val="11"/>
          </w:tcPr>
          <w:p w:rsidR="00A70C90" w:rsidRDefault="00156A3C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</w:p>
          <w:p w:rsidR="00CC00A6" w:rsidRDefault="00CC00A6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CC00A6" w:rsidRDefault="00DE27DF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г\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Балхаш,Шипагер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EE5D9F" w:rsidRDefault="00EE5D9F" w:rsidP="00EE5D9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EE5D9F" w:rsidRDefault="00EE5D9F" w:rsidP="00EE5D9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  <w:p w:rsidR="00EE5D9F" w:rsidRDefault="00EE5D9F" w:rsidP="00EE5D9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г.Т-Тау,ул.Абая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A70C90" w:rsidRDefault="00A70C90" w:rsidP="00A70C90"/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A70C90" w:rsidRPr="007E4C16" w:rsidRDefault="00A70C90" w:rsidP="00A70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A70C90" w:rsidRPr="007E4C16" w:rsidRDefault="00A70C90" w:rsidP="00A70C9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 КГП на ПХВ «ОЦПЗ»,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 xml:space="preserve">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и (или) в системе обязательного социального медицинского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страхования,фармацевтических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A70C90" w:rsidRPr="007E4C16" w:rsidRDefault="00A70C90" w:rsidP="00A70C9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EE5D9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г.01.06</w:t>
            </w:r>
            <w:r w:rsidR="00DE27D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A70C90" w:rsidRPr="007E4C16" w:rsidRDefault="00A70C90" w:rsidP="00A70C90">
            <w:pPr>
              <w:tabs>
                <w:tab w:val="left" w:pos="8070"/>
              </w:tabs>
            </w:pPr>
          </w:p>
          <w:p w:rsidR="00A70C90" w:rsidRPr="00A86234" w:rsidRDefault="00A70C9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03D" w:rsidRDefault="0016303D" w:rsidP="00666919">
      <w:pPr>
        <w:spacing w:after="0" w:line="240" w:lineRule="auto"/>
      </w:pPr>
      <w:r>
        <w:separator/>
      </w:r>
    </w:p>
  </w:endnote>
  <w:endnote w:type="continuationSeparator" w:id="0">
    <w:p w:rsidR="0016303D" w:rsidRDefault="0016303D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03D" w:rsidRDefault="0016303D" w:rsidP="00666919">
      <w:pPr>
        <w:spacing w:after="0" w:line="240" w:lineRule="auto"/>
      </w:pPr>
      <w:r>
        <w:separator/>
      </w:r>
    </w:p>
  </w:footnote>
  <w:footnote w:type="continuationSeparator" w:id="0">
    <w:p w:rsidR="0016303D" w:rsidRDefault="0016303D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1"/>
    <w:rsid w:val="00002B3E"/>
    <w:rsid w:val="000168A3"/>
    <w:rsid w:val="000177D5"/>
    <w:rsid w:val="000378A8"/>
    <w:rsid w:val="000500EB"/>
    <w:rsid w:val="000575A6"/>
    <w:rsid w:val="000730C3"/>
    <w:rsid w:val="00073BDC"/>
    <w:rsid w:val="00074A4F"/>
    <w:rsid w:val="0008000C"/>
    <w:rsid w:val="00081B09"/>
    <w:rsid w:val="0009620C"/>
    <w:rsid w:val="000C4B13"/>
    <w:rsid w:val="00122F02"/>
    <w:rsid w:val="00156A3C"/>
    <w:rsid w:val="0016303D"/>
    <w:rsid w:val="00164410"/>
    <w:rsid w:val="001C1510"/>
    <w:rsid w:val="001C41DF"/>
    <w:rsid w:val="001D1353"/>
    <w:rsid w:val="001D140C"/>
    <w:rsid w:val="001E4D57"/>
    <w:rsid w:val="001F2158"/>
    <w:rsid w:val="00202E2C"/>
    <w:rsid w:val="00215402"/>
    <w:rsid w:val="00231AD8"/>
    <w:rsid w:val="00232E54"/>
    <w:rsid w:val="00235403"/>
    <w:rsid w:val="00243292"/>
    <w:rsid w:val="002662B8"/>
    <w:rsid w:val="00274B08"/>
    <w:rsid w:val="00276F0A"/>
    <w:rsid w:val="00283DF1"/>
    <w:rsid w:val="002A6ED9"/>
    <w:rsid w:val="002B5767"/>
    <w:rsid w:val="002C085D"/>
    <w:rsid w:val="00317D90"/>
    <w:rsid w:val="00324046"/>
    <w:rsid w:val="00326552"/>
    <w:rsid w:val="00332740"/>
    <w:rsid w:val="00364DED"/>
    <w:rsid w:val="003835D7"/>
    <w:rsid w:val="003842DC"/>
    <w:rsid w:val="003B356B"/>
    <w:rsid w:val="003B3A60"/>
    <w:rsid w:val="003C1999"/>
    <w:rsid w:val="00436817"/>
    <w:rsid w:val="00452CE8"/>
    <w:rsid w:val="004629E4"/>
    <w:rsid w:val="004826D1"/>
    <w:rsid w:val="004B28D7"/>
    <w:rsid w:val="004B2A05"/>
    <w:rsid w:val="004B78DB"/>
    <w:rsid w:val="004D69F6"/>
    <w:rsid w:val="005030E3"/>
    <w:rsid w:val="00522B49"/>
    <w:rsid w:val="00523E04"/>
    <w:rsid w:val="0053195E"/>
    <w:rsid w:val="00535D22"/>
    <w:rsid w:val="00552992"/>
    <w:rsid w:val="00561897"/>
    <w:rsid w:val="00564BAE"/>
    <w:rsid w:val="00577338"/>
    <w:rsid w:val="005835A8"/>
    <w:rsid w:val="00596BB0"/>
    <w:rsid w:val="005C1FCF"/>
    <w:rsid w:val="005C40A4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62D7"/>
    <w:rsid w:val="00695AF9"/>
    <w:rsid w:val="006960AF"/>
    <w:rsid w:val="006A1D28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034B"/>
    <w:rsid w:val="009E16E5"/>
    <w:rsid w:val="009E23F7"/>
    <w:rsid w:val="009E5CFE"/>
    <w:rsid w:val="009E61BC"/>
    <w:rsid w:val="009E62E3"/>
    <w:rsid w:val="009F5B3A"/>
    <w:rsid w:val="00A156EA"/>
    <w:rsid w:val="00A2047D"/>
    <w:rsid w:val="00A344AB"/>
    <w:rsid w:val="00A401C4"/>
    <w:rsid w:val="00A576F8"/>
    <w:rsid w:val="00A70C90"/>
    <w:rsid w:val="00A7265A"/>
    <w:rsid w:val="00AA0251"/>
    <w:rsid w:val="00B0273C"/>
    <w:rsid w:val="00B04EF1"/>
    <w:rsid w:val="00B06420"/>
    <w:rsid w:val="00B07968"/>
    <w:rsid w:val="00B232EF"/>
    <w:rsid w:val="00B25AAD"/>
    <w:rsid w:val="00B51EFF"/>
    <w:rsid w:val="00B53A38"/>
    <w:rsid w:val="00B61D0C"/>
    <w:rsid w:val="00B85B77"/>
    <w:rsid w:val="00B867A2"/>
    <w:rsid w:val="00B92C85"/>
    <w:rsid w:val="00B9727A"/>
    <w:rsid w:val="00BA04CA"/>
    <w:rsid w:val="00BA0F72"/>
    <w:rsid w:val="00BA7294"/>
    <w:rsid w:val="00BD4406"/>
    <w:rsid w:val="00BE3F11"/>
    <w:rsid w:val="00C00384"/>
    <w:rsid w:val="00C10AD0"/>
    <w:rsid w:val="00C322BA"/>
    <w:rsid w:val="00C36D88"/>
    <w:rsid w:val="00C41FCF"/>
    <w:rsid w:val="00C507E6"/>
    <w:rsid w:val="00C85254"/>
    <w:rsid w:val="00C85E05"/>
    <w:rsid w:val="00C8631B"/>
    <w:rsid w:val="00C86796"/>
    <w:rsid w:val="00CA3169"/>
    <w:rsid w:val="00CC00A6"/>
    <w:rsid w:val="00CC10D6"/>
    <w:rsid w:val="00D04464"/>
    <w:rsid w:val="00D14994"/>
    <w:rsid w:val="00D17228"/>
    <w:rsid w:val="00D172D4"/>
    <w:rsid w:val="00D4384E"/>
    <w:rsid w:val="00D72114"/>
    <w:rsid w:val="00D76FAD"/>
    <w:rsid w:val="00D93221"/>
    <w:rsid w:val="00DA532A"/>
    <w:rsid w:val="00DB40DA"/>
    <w:rsid w:val="00DC6101"/>
    <w:rsid w:val="00DE1D73"/>
    <w:rsid w:val="00DE27DF"/>
    <w:rsid w:val="00DE449A"/>
    <w:rsid w:val="00E0698B"/>
    <w:rsid w:val="00E171A9"/>
    <w:rsid w:val="00E20487"/>
    <w:rsid w:val="00E5134F"/>
    <w:rsid w:val="00E62E08"/>
    <w:rsid w:val="00EC0EC0"/>
    <w:rsid w:val="00EC3C1A"/>
    <w:rsid w:val="00EE3646"/>
    <w:rsid w:val="00EE5D9F"/>
    <w:rsid w:val="00F01217"/>
    <w:rsid w:val="00F21932"/>
    <w:rsid w:val="00F63670"/>
    <w:rsid w:val="00F71F3E"/>
    <w:rsid w:val="00F75182"/>
    <w:rsid w:val="00F75E13"/>
    <w:rsid w:val="00F77FF5"/>
    <w:rsid w:val="00F937B9"/>
    <w:rsid w:val="00FC30DC"/>
    <w:rsid w:val="00FC48C9"/>
    <w:rsid w:val="00FD1171"/>
    <w:rsid w:val="00FD3B48"/>
    <w:rsid w:val="00FE1F9C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AC70-534D-482F-8440-0AF9641AB3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Denis Davydov</cp:lastModifiedBy>
  <cp:revision>2</cp:revision>
  <cp:lastPrinted>2023-04-04T09:30:00Z</cp:lastPrinted>
  <dcterms:created xsi:type="dcterms:W3CDTF">2023-05-26T05:17:00Z</dcterms:created>
  <dcterms:modified xsi:type="dcterms:W3CDTF">2023-05-26T05:17:00Z</dcterms:modified>
</cp:coreProperties>
</file>