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5127A2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8A16DF">
        <w:rPr>
          <w:b/>
          <w:sz w:val="28"/>
          <w:szCs w:val="28"/>
        </w:rPr>
        <w:t>26</w:t>
      </w:r>
      <w:r w:rsidR="00504887">
        <w:rPr>
          <w:b/>
          <w:sz w:val="28"/>
          <w:szCs w:val="28"/>
        </w:rPr>
        <w:t>.0</w:t>
      </w:r>
      <w:r w:rsidR="008A16DF">
        <w:rPr>
          <w:b/>
          <w:sz w:val="28"/>
          <w:szCs w:val="28"/>
        </w:rPr>
        <w:t>1</w:t>
      </w:r>
      <w:r w:rsidR="004B78DB">
        <w:rPr>
          <w:b/>
          <w:sz w:val="28"/>
          <w:szCs w:val="28"/>
        </w:rPr>
        <w:t>.202</w:t>
      </w:r>
      <w:r w:rsidR="008A16DF">
        <w:rPr>
          <w:b/>
          <w:sz w:val="28"/>
          <w:szCs w:val="28"/>
        </w:rPr>
        <w:t>4</w:t>
      </w:r>
      <w:r w:rsidR="004B78DB">
        <w:rPr>
          <w:b/>
          <w:sz w:val="28"/>
          <w:szCs w:val="28"/>
        </w:rPr>
        <w:t>г.г./</w:t>
      </w:r>
    </w:p>
    <w:p w:rsidR="004B78DB" w:rsidRDefault="004B78DB" w:rsidP="004B78DB"/>
    <w:tbl>
      <w:tblPr>
        <w:tblStyle w:val="a3"/>
        <w:tblpPr w:leftFromText="180" w:rightFromText="180" w:vertAnchor="page" w:horzAnchor="margin" w:tblpXSpec="center" w:tblpY="4160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993"/>
        <w:gridCol w:w="1275"/>
        <w:gridCol w:w="1134"/>
        <w:gridCol w:w="993"/>
        <w:gridCol w:w="1134"/>
        <w:gridCol w:w="1134"/>
        <w:gridCol w:w="850"/>
        <w:gridCol w:w="851"/>
        <w:gridCol w:w="1275"/>
      </w:tblGrid>
      <w:tr w:rsidR="00842FA0" w:rsidRPr="009E0F65" w:rsidTr="00926E15">
        <w:tc>
          <w:tcPr>
            <w:tcW w:w="70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850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275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Г.Темиртау,ул.Абая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1134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Г.Балхаш,ул.Шипагар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842FA0" w:rsidRPr="00A86234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51" w:type="dxa"/>
          </w:tcPr>
          <w:p w:rsidR="00842FA0" w:rsidRP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75" w:type="dxa"/>
          </w:tcPr>
          <w:p w:rsidR="00842FA0" w:rsidRP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FA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842FA0" w:rsidRPr="00926E15" w:rsidRDefault="00842FA0" w:rsidP="007C201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Шприц </w:t>
            </w:r>
            <w:proofErr w:type="spellStart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Bioject</w:t>
            </w:r>
            <w:proofErr w:type="spellEnd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® </w:t>
            </w:r>
            <w:proofErr w:type="spellStart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Budget</w:t>
            </w:r>
            <w:proofErr w:type="spellEnd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 инъекционный трехкомпонентный стерильный однократного применения объемами: 2мл с иглами 23Gx1</w:t>
            </w:r>
          </w:p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842FA0" w:rsidRPr="00994140" w:rsidRDefault="00842FA0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42FA0" w:rsidRPr="00A24666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12,33</w:t>
            </w:r>
          </w:p>
        </w:tc>
        <w:tc>
          <w:tcPr>
            <w:tcW w:w="1275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275" w:type="dxa"/>
          </w:tcPr>
          <w:p w:rsidR="00842FA0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184 950-00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842FA0" w:rsidRPr="00926E15" w:rsidRDefault="00842FA0" w:rsidP="007C201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Шприц </w:t>
            </w:r>
            <w:proofErr w:type="spellStart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Bioject</w:t>
            </w:r>
            <w:proofErr w:type="spellEnd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® </w:t>
            </w:r>
            <w:proofErr w:type="spellStart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Budget</w:t>
            </w:r>
            <w:proofErr w:type="spellEnd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 инъекционный трехкомпонентный стерильный однократного применения объемами: 5мл с иглами 22Gx11/2</w:t>
            </w:r>
          </w:p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Игла с </w:t>
            </w: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трехгранной заточкой покрыта тонким слоем силикона.</w:t>
            </w: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3" w:type="dxa"/>
          </w:tcPr>
          <w:p w:rsidR="00842FA0" w:rsidRPr="00A24666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13,26</w:t>
            </w:r>
          </w:p>
        </w:tc>
        <w:tc>
          <w:tcPr>
            <w:tcW w:w="1275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48000</w:t>
            </w:r>
          </w:p>
        </w:tc>
        <w:tc>
          <w:tcPr>
            <w:tcW w:w="1275" w:type="dxa"/>
          </w:tcPr>
          <w:p w:rsidR="00842FA0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636 480-00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:rsidR="00842FA0" w:rsidRPr="00926E15" w:rsidRDefault="00842FA0" w:rsidP="007C201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Bioject</w:t>
            </w:r>
            <w:proofErr w:type="spellEnd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® </w:t>
            </w:r>
            <w:proofErr w:type="spellStart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Budget</w:t>
            </w:r>
            <w:proofErr w:type="spellEnd"/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 xml:space="preserve"> объемами: 10мл с иглой 21Gx1 ½</w:t>
            </w:r>
          </w:p>
          <w:p w:rsidR="00842FA0" w:rsidRPr="005B4166" w:rsidRDefault="00842FA0" w:rsidP="007C2013">
            <w:pPr>
              <w:rPr>
                <w:rFonts w:cs="Times New Roman"/>
                <w:b/>
                <w:sz w:val="20"/>
                <w:szCs w:val="20"/>
              </w:rPr>
            </w:pPr>
            <w:r w:rsidRPr="00926E15">
              <w:rPr>
                <w:rFonts w:ascii="Times New Roman" w:hAnsi="Times New Roman" w:cs="Times New Roman"/>
                <w:color w:val="000000"/>
                <w:sz w:val="2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</w:tcPr>
          <w:p w:rsidR="00842FA0" w:rsidRPr="00A86234" w:rsidRDefault="00842FA0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19,31</w:t>
            </w:r>
          </w:p>
        </w:tc>
        <w:tc>
          <w:tcPr>
            <w:tcW w:w="1275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851" w:type="dxa"/>
          </w:tcPr>
          <w:p w:rsidR="00842FA0" w:rsidRPr="00A86234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</w:t>
            </w:r>
          </w:p>
        </w:tc>
        <w:tc>
          <w:tcPr>
            <w:tcW w:w="1275" w:type="dxa"/>
          </w:tcPr>
          <w:p w:rsidR="00842FA0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733 780-00</w:t>
            </w:r>
          </w:p>
        </w:tc>
      </w:tr>
      <w:tr w:rsidR="00926E15" w:rsidRPr="009E0F65" w:rsidTr="00926E15">
        <w:tc>
          <w:tcPr>
            <w:tcW w:w="70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Шприц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Bioject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Budget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инъекционный</w:t>
            </w:r>
            <w:proofErr w:type="spellEnd"/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трехкомпонентный</w:t>
            </w:r>
            <w:proofErr w:type="spellEnd"/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стерильный</w:t>
            </w:r>
            <w:proofErr w:type="spellEnd"/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однократного</w:t>
            </w:r>
            <w:proofErr w:type="spellEnd"/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применения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объемами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20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мл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; с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иглами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20Gx11/2"</w:t>
            </w:r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Шприц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изготовлен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из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высококачественного</w:t>
            </w:r>
            <w:proofErr w:type="spellEnd"/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пластика</w:t>
            </w:r>
            <w:proofErr w:type="spellEnd"/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состоит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из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поршня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уплотнительного</w:t>
            </w:r>
            <w:proofErr w:type="spellEnd"/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резинового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кольца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цилиндра</w:t>
            </w:r>
            <w:proofErr w:type="spellEnd"/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градуировкой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Игла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</w:t>
            </w:r>
          </w:p>
          <w:p w:rsidR="00926E15" w:rsidRPr="00926E15" w:rsidRDefault="00926E15" w:rsidP="00926E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трехгранной</w:t>
            </w:r>
            <w:proofErr w:type="spellEnd"/>
            <w:proofErr w:type="gram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заточкой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покрыта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тонким</w:t>
            </w:r>
            <w:proofErr w:type="spellEnd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слоем</w:t>
            </w:r>
            <w:proofErr w:type="spellEnd"/>
          </w:p>
          <w:p w:rsidR="00926E15" w:rsidRPr="00BB7478" w:rsidRDefault="00926E15" w:rsidP="00926E15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926E15">
              <w:rPr>
                <w:rFonts w:ascii="Times New Roman" w:eastAsia="TimesNewRomanPSMT" w:hAnsi="Times New Roman" w:cs="Times New Roman"/>
                <w:sz w:val="20"/>
                <w:szCs w:val="20"/>
              </w:rPr>
              <w:t>силикона</w:t>
            </w:r>
            <w:proofErr w:type="spellEnd"/>
            <w:proofErr w:type="gramEnd"/>
          </w:p>
        </w:tc>
        <w:tc>
          <w:tcPr>
            <w:tcW w:w="850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1275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926E15" w:rsidRDefault="00926E15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1" w:type="dxa"/>
          </w:tcPr>
          <w:p w:rsidR="00926E15" w:rsidRDefault="00550E3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275" w:type="dxa"/>
          </w:tcPr>
          <w:p w:rsidR="00926E15" w:rsidRDefault="00550E34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466 200-00</w:t>
            </w:r>
          </w:p>
        </w:tc>
      </w:tr>
      <w:tr w:rsidR="00842FA0" w:rsidRPr="009E0F65" w:rsidTr="00926E15">
        <w:tc>
          <w:tcPr>
            <w:tcW w:w="704" w:type="dxa"/>
          </w:tcPr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gridSpan w:val="10"/>
          </w:tcPr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A1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proofErr w:type="spellStart"/>
            <w:proofErr w:type="gramStart"/>
            <w:r w:rsidR="008A16DF">
              <w:rPr>
                <w:rFonts w:ascii="Times New Roman" w:hAnsi="Times New Roman" w:cs="Times New Roman"/>
                <w:b/>
                <w:sz w:val="20"/>
                <w:szCs w:val="20"/>
              </w:rPr>
              <w:t>г.Темирт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73-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842FA0" w:rsidRDefault="00842FA0" w:rsidP="008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842FA0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842FA0" w:rsidRPr="005D280F" w:rsidRDefault="00842FA0" w:rsidP="009F143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 xml:space="preserve">Место приема документов: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КГП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«ОЦПЗ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proofErr w:type="spell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3 этаж</w:t>
            </w:r>
          </w:p>
          <w:p w:rsidR="00842FA0" w:rsidRPr="005D280F" w:rsidRDefault="00842FA0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8A16DF" w:rsidRPr="008A16DF" w:rsidRDefault="00842FA0" w:rsidP="008A16DF">
            <w:pPr>
              <w:rPr>
                <w:rFonts w:ascii="Times New Roman" w:hAnsi="Times New Roman" w:cs="Times New Roma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Квалификационные требования, предъявляемые к потенциальному поставщику, согласно Главы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1 (п.11), согласно </w:t>
            </w:r>
            <w:r w:rsidR="008A16DF" w:rsidRPr="00FD7F03">
              <w:rPr>
                <w:rFonts w:ascii="Times New Roman"/>
                <w:color w:val="000000"/>
                <w:sz w:val="28"/>
              </w:rPr>
              <w:t xml:space="preserve"> 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Приказ Министра здравоохранения Республики Казахстан от 7 июня 2023 года №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110</w:t>
            </w:r>
            <w:r w:rsidR="008A16DF">
              <w:rPr>
                <w:rFonts w:ascii="Times New Roman"/>
                <w:color w:val="000000"/>
                <w:sz w:val="28"/>
              </w:rPr>
              <w:t xml:space="preserve"> 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правил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>а</w:t>
            </w:r>
            <w:r w:rsidR="008A16DF" w:rsidRPr="008A16DF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      </w:r>
          </w:p>
          <w:p w:rsidR="008A16DF" w:rsidRDefault="00842FA0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Время и место вскрытия конвертов с ценовыми предложениями: КГП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на ПХВ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«ОПНД», </w:t>
            </w:r>
          </w:p>
          <w:p w:rsidR="00842FA0" w:rsidRPr="00A86234" w:rsidRDefault="00842FA0" w:rsidP="008A16DF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 Кар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аганда, ул. Гастелло 23, 3 этаж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,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каб.304</w:t>
            </w:r>
            <w:r w:rsidR="00550E34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02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</w:t>
            </w:r>
            <w:r w:rsidR="008A16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4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</w:tc>
        <w:tc>
          <w:tcPr>
            <w:tcW w:w="1275" w:type="dxa"/>
          </w:tcPr>
          <w:p w:rsidR="00842FA0" w:rsidRPr="00A86234" w:rsidRDefault="00842FA0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4B78DB"/>
    <w:rsid w:val="00504887"/>
    <w:rsid w:val="005127A2"/>
    <w:rsid w:val="00550E34"/>
    <w:rsid w:val="00743DC4"/>
    <w:rsid w:val="007903FE"/>
    <w:rsid w:val="00842FA0"/>
    <w:rsid w:val="00892531"/>
    <w:rsid w:val="008A16DF"/>
    <w:rsid w:val="008E6BF1"/>
    <w:rsid w:val="00926E15"/>
    <w:rsid w:val="009F143C"/>
    <w:rsid w:val="00A24666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6</cp:revision>
  <cp:lastPrinted>2024-01-25T10:04:00Z</cp:lastPrinted>
  <dcterms:created xsi:type="dcterms:W3CDTF">2022-02-07T09:19:00Z</dcterms:created>
  <dcterms:modified xsi:type="dcterms:W3CDTF">2024-01-25T10:05:00Z</dcterms:modified>
</cp:coreProperties>
</file>